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7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130"/>
        <w:gridCol w:w="850"/>
        <w:gridCol w:w="851"/>
        <w:gridCol w:w="841"/>
        <w:gridCol w:w="870"/>
        <w:gridCol w:w="982"/>
        <w:gridCol w:w="1417"/>
        <w:gridCol w:w="851"/>
        <w:gridCol w:w="850"/>
        <w:gridCol w:w="851"/>
        <w:gridCol w:w="850"/>
        <w:gridCol w:w="993"/>
        <w:gridCol w:w="1417"/>
      </w:tblGrid>
      <w:tr w:rsidR="00F8028C" w14:paraId="39122F74" w14:textId="77777777" w:rsidTr="00F80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997" w:type="dxa"/>
            <w:vMerge w:val="restart"/>
            <w:tcBorders>
              <w:top w:val="single" w:sz="6" w:space="0" w:color="C5D6E7"/>
              <w:left w:val="single" w:sz="6" w:space="0" w:color="C5D6E7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A6F37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F8028C">
              <w:rPr>
                <w:rStyle w:val="Bold"/>
                <w:rFonts w:ascii="Calibri" w:hAnsi="Calibri" w:cs="Calibri"/>
                <w:sz w:val="18"/>
              </w:rPr>
              <w:t>Wāhanga</w:t>
            </w:r>
            <w:proofErr w:type="spellEnd"/>
            <w:r w:rsidRPr="00F8028C">
              <w:rPr>
                <w:rStyle w:val="Bold"/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F8028C">
              <w:rPr>
                <w:rStyle w:val="Bold"/>
                <w:rFonts w:ascii="Calibri" w:hAnsi="Calibri" w:cs="Calibri"/>
                <w:sz w:val="18"/>
              </w:rPr>
              <w:t>Ako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6" w:space="0" w:color="C5D6E7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6414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Class Level</w:t>
            </w:r>
          </w:p>
        </w:tc>
        <w:tc>
          <w:tcPr>
            <w:tcW w:w="5811" w:type="dxa"/>
            <w:gridSpan w:val="6"/>
            <w:tcBorders>
              <w:top w:val="single" w:sz="6" w:space="0" w:color="C5D6E7"/>
              <w:left w:val="single" w:sz="2" w:space="0" w:color="6F98D0"/>
              <w:bottom w:val="single" w:sz="4" w:space="0" w:color="D9E2F3" w:themeColor="accent1" w:themeTint="33"/>
              <w:right w:val="single" w:sz="18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11799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color w:val="FFFFFF"/>
                <w:spacing w:val="7"/>
                <w:sz w:val="18"/>
              </w:rPr>
              <w:t>TERM ONE: Baseline</w:t>
            </w:r>
          </w:p>
        </w:tc>
        <w:tc>
          <w:tcPr>
            <w:tcW w:w="5812" w:type="dxa"/>
            <w:gridSpan w:val="6"/>
            <w:tcBorders>
              <w:top w:val="single" w:sz="6" w:space="0" w:color="C5D6E7"/>
              <w:left w:val="single" w:sz="18" w:space="0" w:color="D9E2F3" w:themeColor="accent1" w:themeTint="33"/>
              <w:bottom w:val="single" w:sz="4" w:space="0" w:color="D9E2F3" w:themeColor="accent1" w:themeTint="33"/>
              <w:right w:val="single" w:sz="2" w:space="0" w:color="FFFFFF" w:themeColor="background1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3B9A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color w:val="FFFFFF"/>
                <w:spacing w:val="7"/>
                <w:sz w:val="18"/>
              </w:rPr>
              <w:t>TERM TWO</w:t>
            </w:r>
          </w:p>
        </w:tc>
      </w:tr>
      <w:tr w:rsidR="00F8028C" w14:paraId="3BDF9341" w14:textId="77777777" w:rsidTr="00F80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7" w:type="dxa"/>
            <w:vMerge/>
            <w:tcBorders>
              <w:top w:val="single" w:sz="2" w:space="0" w:color="6F98D0"/>
              <w:left w:val="single" w:sz="6" w:space="0" w:color="C5D6E7"/>
              <w:bottom w:val="single" w:sz="2" w:space="0" w:color="6F98D0"/>
              <w:right w:val="single" w:sz="2" w:space="0" w:color="6F98D0"/>
            </w:tcBorders>
          </w:tcPr>
          <w:p w14:paraId="09B34AF0" w14:textId="77777777" w:rsidR="00F8028C" w:rsidRPr="00F8028C" w:rsidRDefault="00F8028C" w:rsidP="00F8028C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8"/>
              </w:rPr>
            </w:pPr>
          </w:p>
        </w:tc>
        <w:tc>
          <w:tcPr>
            <w:tcW w:w="1130" w:type="dxa"/>
            <w:vMerge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</w:tcPr>
          <w:p w14:paraId="3E4E8BD7" w14:textId="77777777" w:rsidR="00F8028C" w:rsidRPr="00F8028C" w:rsidRDefault="00F8028C" w:rsidP="00F8028C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88DA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Manawa Toa</w:t>
            </w:r>
          </w:p>
        </w:tc>
        <w:tc>
          <w:tcPr>
            <w:tcW w:w="851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9F38E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Manawa Ora</w:t>
            </w:r>
          </w:p>
        </w:tc>
        <w:tc>
          <w:tcPr>
            <w:tcW w:w="841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58B1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 xml:space="preserve">Manawa </w:t>
            </w:r>
            <w:proofErr w:type="spellStart"/>
            <w:r w:rsidRPr="00F8028C">
              <w:rPr>
                <w:rStyle w:val="Bold"/>
                <w:rFonts w:ascii="Calibri" w:hAnsi="Calibri" w:cs="Calibri"/>
                <w:sz w:val="18"/>
              </w:rPr>
              <w:t>Āki</w:t>
            </w:r>
            <w:proofErr w:type="spellEnd"/>
            <w:r w:rsidRPr="00F8028C">
              <w:rPr>
                <w:rStyle w:val="Bold"/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4A6E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Manawa Taki</w:t>
            </w:r>
          </w:p>
        </w:tc>
        <w:tc>
          <w:tcPr>
            <w:tcW w:w="982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266A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Total (#)</w:t>
            </w: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18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A326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Total Manawa Ora &amp; Toa (%)</w:t>
            </w:r>
          </w:p>
        </w:tc>
        <w:tc>
          <w:tcPr>
            <w:tcW w:w="851" w:type="dxa"/>
            <w:tcBorders>
              <w:top w:val="single" w:sz="4" w:space="0" w:color="D9E2F3" w:themeColor="accent1" w:themeTint="33"/>
              <w:left w:val="single" w:sz="18" w:space="0" w:color="D9E2F3" w:themeColor="accent1" w:themeTint="33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BF33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Manawa Toa</w:t>
            </w:r>
          </w:p>
        </w:tc>
        <w:tc>
          <w:tcPr>
            <w:tcW w:w="850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CCB90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Manawa Ora</w:t>
            </w:r>
          </w:p>
        </w:tc>
        <w:tc>
          <w:tcPr>
            <w:tcW w:w="851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A2A75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 xml:space="preserve">Manawa </w:t>
            </w:r>
            <w:proofErr w:type="spellStart"/>
            <w:r w:rsidRPr="00F8028C">
              <w:rPr>
                <w:rStyle w:val="Bold"/>
                <w:rFonts w:ascii="Calibri" w:hAnsi="Calibri" w:cs="Calibri"/>
                <w:sz w:val="18"/>
              </w:rPr>
              <w:t>Āki</w:t>
            </w:r>
            <w:proofErr w:type="spellEnd"/>
            <w:r w:rsidRPr="00F8028C">
              <w:rPr>
                <w:rStyle w:val="Bold"/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877F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Manawa Taki</w:t>
            </w:r>
          </w:p>
        </w:tc>
        <w:tc>
          <w:tcPr>
            <w:tcW w:w="993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E76E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Total (#)</w:t>
            </w: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2" w:space="0" w:color="FFFFFF" w:themeColor="background1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04E10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</w:rPr>
              <w:t>Total Manawa Ora &amp; Toa (%)</w:t>
            </w:r>
          </w:p>
        </w:tc>
      </w:tr>
      <w:tr w:rsidR="00F8028C" w14:paraId="723501FC" w14:textId="77777777" w:rsidTr="00F80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997" w:type="dxa"/>
            <w:vMerge w:val="restart"/>
            <w:tcBorders>
              <w:top w:val="single" w:sz="2" w:space="0" w:color="6F98D0"/>
              <w:left w:val="single" w:sz="6" w:space="0" w:color="C5D6E7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B20FD7B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</w:rPr>
            </w:pPr>
            <w:proofErr w:type="spellStart"/>
            <w:r w:rsidRPr="00F8028C">
              <w:rPr>
                <w:rStyle w:val="Bold"/>
                <w:rFonts w:ascii="Calibri" w:hAnsi="Calibri" w:cs="Calibri"/>
                <w:color w:val="F37720"/>
                <w:sz w:val="36"/>
                <w:szCs w:val="22"/>
              </w:rPr>
              <w:t>Kōrero</w:t>
            </w:r>
            <w:proofErr w:type="spellEnd"/>
          </w:p>
        </w:tc>
        <w:tc>
          <w:tcPr>
            <w:tcW w:w="113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91B7F" w14:textId="5C6A86F2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0995F" w14:textId="7DC7C89A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8C13B" w14:textId="7467C23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9C7AF" w14:textId="4B92A500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07C" w14:textId="53D0D5ED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6C974" w14:textId="0DABD8A4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18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B611F" w14:textId="14A2C281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18" w:space="0" w:color="D9E2F3" w:themeColor="accent1" w:themeTint="33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9D761" w14:textId="430C87CF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541E" w14:textId="52C2EBD6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FDF5C" w14:textId="1ADE5034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ABCF" w14:textId="5DB79E1A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3E070" w14:textId="683922A9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2" w:space="0" w:color="FFFFFF" w:themeColor="background1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2A64" w14:textId="72F397B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28C" w14:paraId="2C546F3B" w14:textId="77777777" w:rsidTr="00F80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997" w:type="dxa"/>
            <w:vMerge/>
            <w:tcBorders>
              <w:top w:val="single" w:sz="2" w:space="0" w:color="6F98D0"/>
              <w:left w:val="single" w:sz="6" w:space="0" w:color="C5D6E7"/>
              <w:bottom w:val="single" w:sz="2" w:space="0" w:color="6F98D0"/>
              <w:right w:val="single" w:sz="2" w:space="0" w:color="6F98D0"/>
            </w:tcBorders>
          </w:tcPr>
          <w:p w14:paraId="769A2192" w14:textId="77777777" w:rsidR="00F8028C" w:rsidRPr="00F8028C" w:rsidRDefault="00F8028C" w:rsidP="00F8028C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D627" w14:textId="06103E05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2503D" w14:textId="38280714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D053C" w14:textId="72A46C1F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E96CE" w14:textId="28D4C3A5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C25AB" w14:textId="05625774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DD9E0" w14:textId="28C1ADB2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18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C4E87" w14:textId="2931541E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18" w:space="0" w:color="D9E2F3" w:themeColor="accent1" w:themeTint="33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D56F3" w14:textId="6474BD31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D942C" w14:textId="6D8AE6C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4B68" w14:textId="04C4424E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8C15" w14:textId="78304DEC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B70D" w14:textId="702A61A6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2" w:space="0" w:color="FFFFFF" w:themeColor="background1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05B1F" w14:textId="24F11485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28C" w14:paraId="56971F03" w14:textId="77777777" w:rsidTr="00F80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997" w:type="dxa"/>
            <w:vMerge/>
            <w:tcBorders>
              <w:top w:val="single" w:sz="2" w:space="0" w:color="6F98D0"/>
              <w:left w:val="single" w:sz="6" w:space="0" w:color="C5D6E7"/>
              <w:bottom w:val="single" w:sz="2" w:space="0" w:color="6F98D0"/>
              <w:right w:val="single" w:sz="2" w:space="0" w:color="6F98D0"/>
            </w:tcBorders>
          </w:tcPr>
          <w:p w14:paraId="3E3C0266" w14:textId="77777777" w:rsidR="00F8028C" w:rsidRPr="00F8028C" w:rsidRDefault="00F8028C" w:rsidP="00F8028C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4E656" w14:textId="4FACE57E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53E91" w14:textId="36ECEEF0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E2BE5" w14:textId="3A9730B3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6ED9F" w14:textId="55340FC1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6C94D" w14:textId="494D38F4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54EF5" w14:textId="328EBA50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18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311DA" w14:textId="288E6874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18" w:space="0" w:color="D9E2F3" w:themeColor="accent1" w:themeTint="33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B3FB" w14:textId="7A49F85D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59194" w14:textId="02C9F9E8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EBC1A" w14:textId="1984DEF9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2E30B" w14:textId="196AB7F3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D26A4" w14:textId="2E1FA651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2" w:space="0" w:color="FFFFFF" w:themeColor="background1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02EFB" w14:textId="0F3C3E61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28C" w14:paraId="65889972" w14:textId="77777777" w:rsidTr="00F80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997" w:type="dxa"/>
            <w:vMerge/>
            <w:tcBorders>
              <w:top w:val="single" w:sz="2" w:space="0" w:color="6F98D0"/>
              <w:left w:val="single" w:sz="6" w:space="0" w:color="C5D6E7"/>
              <w:bottom w:val="single" w:sz="2" w:space="0" w:color="6F98D0"/>
              <w:right w:val="single" w:sz="2" w:space="0" w:color="6F98D0"/>
            </w:tcBorders>
          </w:tcPr>
          <w:p w14:paraId="7E8D8908" w14:textId="77777777" w:rsidR="00F8028C" w:rsidRPr="00F8028C" w:rsidRDefault="00F8028C" w:rsidP="00F8028C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EFB09" w14:textId="1531D79F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136F4" w14:textId="3429B412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E857" w14:textId="3EEDF10E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EFFD7" w14:textId="494569BF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915B" w14:textId="06F69F0E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2284" w14:textId="3E408752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18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B0B01" w14:textId="4C942736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18" w:space="0" w:color="D9E2F3" w:themeColor="accent1" w:themeTint="33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1F22B" w14:textId="6AB114F6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41611" w14:textId="267E131C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57BB" w14:textId="4DAFE8AC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6F98D0"/>
              <w:right w:val="single" w:sz="2" w:space="0" w:color="6F98D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55456" w14:textId="707DDD9B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31F2" w14:textId="27AB7C52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2" w:space="0" w:color="FFFFFF" w:themeColor="background1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5EE6D" w14:textId="78CD16C0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28C" w14:paraId="06CC0864" w14:textId="77777777" w:rsidTr="00F80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997" w:type="dxa"/>
            <w:vMerge/>
            <w:tcBorders>
              <w:top w:val="single" w:sz="2" w:space="0" w:color="6F98D0"/>
              <w:left w:val="single" w:sz="6" w:space="0" w:color="C5D6E7"/>
              <w:bottom w:val="single" w:sz="2" w:space="0" w:color="FFFFFF" w:themeColor="background1"/>
              <w:right w:val="single" w:sz="2" w:space="0" w:color="6F98D0"/>
            </w:tcBorders>
          </w:tcPr>
          <w:p w14:paraId="4473A00D" w14:textId="77777777" w:rsidR="00F8028C" w:rsidRPr="00F8028C" w:rsidRDefault="00F8028C" w:rsidP="00F8028C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0" w:type="dxa"/>
            <w:tcBorders>
              <w:top w:val="single" w:sz="2" w:space="0" w:color="6F98D0"/>
              <w:left w:val="single" w:sz="2" w:space="0" w:color="6F98D0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F34F" w14:textId="77777777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028C">
              <w:rPr>
                <w:rStyle w:val="Bold"/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D659" w14:textId="6EEEB018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CD419" w14:textId="55E67BBC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6F98D0"/>
              <w:left w:val="single" w:sz="2" w:space="0" w:color="6F98D0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8CA9" w14:textId="0625AE3F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6F98D0"/>
              <w:left w:val="single" w:sz="2" w:space="0" w:color="6F98D0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1778" w14:textId="6E9A5D48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FFFFFF" w:themeColor="background1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3BE6" w14:textId="32F98E6A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2" w:space="0" w:color="FFFFFF" w:themeColor="background1"/>
              <w:right w:val="single" w:sz="18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B035" w14:textId="2AD94AB5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18" w:space="0" w:color="D9E2F3" w:themeColor="accent1" w:themeTint="33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D04D" w14:textId="6D13BF31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D4F2" w14:textId="299AB8E8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6F98D0"/>
              <w:left w:val="single" w:sz="2" w:space="0" w:color="6F98D0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F984" w14:textId="2FB46ABC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6F98D0"/>
              <w:left w:val="single" w:sz="2" w:space="0" w:color="6F98D0"/>
              <w:bottom w:val="single" w:sz="2" w:space="0" w:color="FFFFFF" w:themeColor="background1"/>
              <w:right w:val="single" w:sz="2" w:space="0" w:color="6F98D0"/>
            </w:tcBorders>
            <w:shd w:val="solid" w:color="C5D6E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203D" w14:textId="376F6898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D9E2F3" w:themeColor="accent1" w:themeTint="33"/>
              <w:left w:val="single" w:sz="2" w:space="0" w:color="6F98D0"/>
              <w:bottom w:val="single" w:sz="2" w:space="0" w:color="FFFFFF" w:themeColor="background1"/>
              <w:right w:val="single" w:sz="4" w:space="0" w:color="D9E2F3" w:themeColor="accent1" w:themeTint="33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7695" w14:textId="480C4ED5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2" w:space="0" w:color="FFFFFF" w:themeColor="background1"/>
              <w:right w:val="single" w:sz="2" w:space="0" w:color="FFFFFF" w:themeColor="background1"/>
            </w:tcBorders>
            <w:shd w:val="solid" w:color="6F98D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3BB3" w14:textId="1B392363" w:rsidR="00F8028C" w:rsidRPr="00F8028C" w:rsidRDefault="00F8028C" w:rsidP="00F8028C">
            <w:pPr>
              <w:pStyle w:val="Tabletex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73A1D50" w14:textId="64814FA8" w:rsidR="009130A9" w:rsidRDefault="00DA6CEC">
      <w:r>
        <w:t>Analysing achievement data and reporting</w:t>
      </w:r>
      <w:bookmarkStart w:id="0" w:name="_GoBack"/>
      <w:bookmarkEnd w:id="0"/>
    </w:p>
    <w:sectPr w:rsidR="009130A9" w:rsidSect="00F8028C"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9034" w14:textId="77777777" w:rsidR="00422907" w:rsidRDefault="00422907" w:rsidP="00F8028C">
      <w:r>
        <w:separator/>
      </w:r>
    </w:p>
  </w:endnote>
  <w:endnote w:type="continuationSeparator" w:id="0">
    <w:p w14:paraId="1A158B2F" w14:textId="77777777" w:rsidR="00422907" w:rsidRDefault="00422907" w:rsidP="00F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AF7B" w14:textId="3C2BF2AE" w:rsidR="00F8028C" w:rsidRPr="00F8028C" w:rsidRDefault="00F8028C">
    <w:pPr>
      <w:pStyle w:val="Footer"/>
      <w:rPr>
        <w:color w:val="2E74B5" w:themeColor="accent5" w:themeShade="BF"/>
        <w:sz w:val="21"/>
        <w:lang w:val="mi-NZ"/>
      </w:rPr>
    </w:pPr>
    <w:r w:rsidRPr="00CF1086">
      <w:rPr>
        <w:rFonts w:asciiTheme="majorHAnsi" w:eastAsiaTheme="majorEastAsia" w:hAnsiTheme="majorHAnsi" w:cstheme="majorBidi"/>
        <w:color w:val="2E74B5" w:themeColor="accent5" w:themeShade="BF"/>
        <w:sz w:val="16"/>
        <w:szCs w:val="20"/>
        <w:lang w:val="mi-NZ"/>
      </w:rPr>
      <w:t>Aromatawai and Reporting Guidance for Kura and Māori-medium Settings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602B" w14:textId="77777777" w:rsidR="00422907" w:rsidRDefault="00422907" w:rsidP="00F8028C">
      <w:r>
        <w:separator/>
      </w:r>
    </w:p>
  </w:footnote>
  <w:footnote w:type="continuationSeparator" w:id="0">
    <w:p w14:paraId="1047D6F3" w14:textId="77777777" w:rsidR="00422907" w:rsidRDefault="00422907" w:rsidP="00F8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8C"/>
    <w:rsid w:val="00422907"/>
    <w:rsid w:val="009130A9"/>
    <w:rsid w:val="00DA6CEC"/>
    <w:rsid w:val="00E9682F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0089D"/>
  <w15:chartTrackingRefBased/>
  <w15:docId w15:val="{27D4BF36-0528-C449-B640-440C68A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8028C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/>
      <w:color w:val="000000"/>
      <w:lang w:val="en-US"/>
    </w:rPr>
  </w:style>
  <w:style w:type="paragraph" w:customStyle="1" w:styleId="Tabletext">
    <w:name w:val="Table text"/>
    <w:basedOn w:val="NoParagraphStyle"/>
    <w:uiPriority w:val="99"/>
    <w:rsid w:val="00F8028C"/>
    <w:pPr>
      <w:suppressAutoHyphens/>
      <w:spacing w:after="113" w:line="240" w:lineRule="atLeast"/>
    </w:pPr>
    <w:rPr>
      <w:rFonts w:ascii="Gotham Book" w:hAnsi="Gotham Book" w:cs="Gotham Book"/>
      <w:sz w:val="14"/>
      <w:szCs w:val="14"/>
    </w:rPr>
  </w:style>
  <w:style w:type="character" w:customStyle="1" w:styleId="Bold">
    <w:name w:val="Bold"/>
    <w:uiPriority w:val="99"/>
    <w:rsid w:val="00F802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0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28C"/>
  </w:style>
  <w:style w:type="paragraph" w:styleId="Footer">
    <w:name w:val="footer"/>
    <w:basedOn w:val="Normal"/>
    <w:link w:val="FooterChar"/>
    <w:uiPriority w:val="99"/>
    <w:unhideWhenUsed/>
    <w:rsid w:val="00F80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FE578-3B53-4C4E-BB34-EB6267F0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2018-09-17T01:22:00Z</dcterms:created>
  <dcterms:modified xsi:type="dcterms:W3CDTF">2018-09-17T01:42:00Z</dcterms:modified>
</cp:coreProperties>
</file>